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6B" w:rsidRDefault="00E06B6B" w:rsidP="00E06B6B">
      <w:pPr>
        <w:pStyle w:val="a8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>
        <w:rPr>
          <w:b w:val="0"/>
        </w:rPr>
        <w:t xml:space="preserve">Приложение № </w:t>
      </w:r>
      <w:r>
        <w:fldChar w:fldCharType="begin"/>
      </w:r>
      <w:r>
        <w:rPr>
          <w:b w:val="0"/>
        </w:rPr>
        <w:instrText xml:space="preserve"> SEQ Приложение_№ \* ARABIC </w:instrText>
      </w:r>
      <w:r>
        <w:fldChar w:fldCharType="separate"/>
      </w:r>
      <w:r w:rsidR="00E352F7">
        <w:rPr>
          <w:b w:val="0"/>
          <w:noProof/>
        </w:rPr>
        <w:t>1</w:t>
      </w:r>
      <w:r>
        <w:fldChar w:fldCharType="end"/>
      </w:r>
      <w:bookmarkEnd w:id="0"/>
      <w:r>
        <w:rPr>
          <w:b w:val="0"/>
        </w:rPr>
        <w:br/>
        <w:t>к Антикоррупционной политике</w:t>
      </w:r>
      <w:r>
        <w:rPr>
          <w:b w:val="0"/>
        </w:rPr>
        <w:br/>
        <w:t>МДОУ</w:t>
      </w:r>
      <w:r>
        <w:rPr>
          <w:b w:val="0"/>
          <w:color w:val="FF0000"/>
        </w:rPr>
        <w:t xml:space="preserve"> </w:t>
      </w:r>
      <w:r>
        <w:rPr>
          <w:b w:val="0"/>
        </w:rPr>
        <w:t>«Д</w:t>
      </w:r>
      <w:bookmarkEnd w:id="1"/>
      <w:r>
        <w:rPr>
          <w:b w:val="0"/>
        </w:rPr>
        <w:t>етский сад № 30 р. п. Петровское» (бюджетное учреждение)</w:t>
      </w:r>
    </w:p>
    <w:p w:rsidR="00E06B6B" w:rsidRDefault="00E06B6B" w:rsidP="00E06B6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r>
        <w:rPr>
          <w:rFonts w:cs="Times New Roman"/>
          <w:b/>
          <w:kern w:val="26"/>
          <w:szCs w:val="28"/>
        </w:rPr>
        <w:t>Положение</w:t>
      </w:r>
      <w:bookmarkStart w:id="3" w:name="_GoBack"/>
      <w:bookmarkEnd w:id="3"/>
      <w:r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06B6B" w:rsidTr="00E06B6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B6B" w:rsidRPr="00E06B6B" w:rsidRDefault="00E06B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B6B">
              <w:rPr>
                <w:rFonts w:ascii="Times New Roman" w:hAnsi="Times New Roman" w:cs="Times New Roman"/>
              </w:rPr>
              <w:t>Муниципального дошкольного образовательного учреждения</w:t>
            </w:r>
          </w:p>
          <w:p w:rsidR="00E06B6B" w:rsidRDefault="00E06B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kern w:val="26"/>
              </w:rPr>
            </w:pPr>
            <w:r w:rsidRPr="00E06B6B">
              <w:rPr>
                <w:rFonts w:ascii="Times New Roman" w:hAnsi="Times New Roman" w:cs="Times New Roman"/>
              </w:rPr>
              <w:t xml:space="preserve"> «Детский сад № 30 р. п. </w:t>
            </w:r>
            <w:proofErr w:type="gramStart"/>
            <w:r w:rsidRPr="00E06B6B">
              <w:rPr>
                <w:rFonts w:ascii="Times New Roman" w:hAnsi="Times New Roman" w:cs="Times New Roman"/>
              </w:rPr>
              <w:t>Петровское</w:t>
            </w:r>
            <w:proofErr w:type="gramEnd"/>
            <w:r w:rsidRPr="00E06B6B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6B6B" w:rsidRDefault="00E06B6B" w:rsidP="00E06B6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7"/>
      <w:r>
        <w:rPr>
          <w:b/>
        </w:rPr>
        <w:t>Общие положения</w:t>
      </w:r>
      <w:bookmarkEnd w:id="4"/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Настоящее Положение о комиссии по противодействию коррупции  МДОУ «Детский сад № 30 р. п. Петровское» (бюджетное учреждение)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bookmarkStart w:id="5" w:name="_Ref421189890"/>
      <w:r>
        <w:t>Комиссия образовывается в целях:</w:t>
      </w:r>
      <w:bookmarkEnd w:id="5"/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недопущения в организации возникновения причин и условий, порождающих коррупцию;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создания системы предупреждения коррупции в деятельности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повышения эффективности функционирования организации за счет снижения рисков проявления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предупреждения коррупционных правонарушений в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6" w:history="1">
        <w:r>
          <w:rPr>
            <w:rStyle w:val="aa"/>
            <w:color w:val="auto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E06B6B" w:rsidRDefault="00E06B6B" w:rsidP="00E06B6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r>
        <w:rPr>
          <w:b/>
        </w:rPr>
        <w:lastRenderedPageBreak/>
        <w:t>Порядок образования комиссии</w:t>
      </w:r>
      <w:bookmarkEnd w:id="7"/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7" w:anchor="Par49" w:history="1">
        <w:r>
          <w:rPr>
            <w:rStyle w:val="aa"/>
            <w:color w:val="auto"/>
          </w:rPr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 w:rsidR="00E352F7">
        <w:t>1.3</w:t>
      </w:r>
      <w:r>
        <w:fldChar w:fldCharType="end"/>
      </w:r>
      <w:r>
        <w:t xml:space="preserve"> настоящего Положения о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представитель учредителя организации (по согласованию);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По решению руководителя организации в состав комиссии включаются: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представители общественной организации ветеранов, созданной в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представители профсоюзной организации, действующей в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члены общественных советов, образованных в организации.</w:t>
      </w:r>
    </w:p>
    <w:p w:rsidR="00E06B6B" w:rsidRDefault="00E06B6B" w:rsidP="00E06B6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29"/>
      <w:r>
        <w:rPr>
          <w:b/>
        </w:rPr>
        <w:t>Полномочия Комиссии</w:t>
      </w:r>
      <w:bookmarkEnd w:id="8"/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разрабатывает и координирует мероприятия по предупреждению коррупции в организации;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формирует перечень мероприятий для включения в план противодействия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готовит предложения руководителю организации по внесению </w:t>
      </w:r>
      <w:r>
        <w:rPr>
          <w:kern w:val="26"/>
        </w:rPr>
        <w:lastRenderedPageBreak/>
        <w:t>изменений в локальные нормативные акты в области противодействия коррупции;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kern w:val="26"/>
        </w:rPr>
        <w:t>коррупциогенности</w:t>
      </w:r>
      <w:proofErr w:type="spellEnd"/>
      <w:r>
        <w:rPr>
          <w:kern w:val="26"/>
        </w:rPr>
        <w:t>;</w:t>
      </w:r>
    </w:p>
    <w:p w:rsidR="00E06B6B" w:rsidRDefault="00E06B6B" w:rsidP="00E06B6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организации </w:t>
      </w:r>
      <w:r>
        <w:rPr>
          <w:rFonts w:cs="Times New Roman"/>
        </w:rPr>
        <w:t>о результатах этой работы</w:t>
      </w:r>
      <w:r>
        <w:rPr>
          <w:kern w:val="26"/>
        </w:rPr>
        <w:t>;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E06B6B" w:rsidRDefault="00E06B6B" w:rsidP="00E06B6B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0"/>
      <w:r>
        <w:rPr>
          <w:b/>
        </w:rPr>
        <w:t>Организация работы Комиссии</w:t>
      </w:r>
      <w:bookmarkEnd w:id="9"/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E06B6B" w:rsidRDefault="00E06B6B" w:rsidP="00E06B6B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06B6B" w:rsidRDefault="00E06B6B" w:rsidP="00E06B6B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E06B6B" w:rsidRDefault="00E06B6B" w:rsidP="00E06B6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B308ED" w:rsidRDefault="00B308ED"/>
    <w:sectPr w:rsidR="00B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6B"/>
    <w:rsid w:val="00591847"/>
    <w:rsid w:val="00B308ED"/>
    <w:rsid w:val="00E06B6B"/>
    <w:rsid w:val="00E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B6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E06B6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E06B6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E06B6B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E06B6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352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352F7"/>
    <w:rPr>
      <w:rFonts w:ascii="Tahoma" w:eastAsia="Times New Roman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B6B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E06B6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E06B6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9">
    <w:name w:val="Table Grid"/>
    <w:basedOn w:val="a2"/>
    <w:uiPriority w:val="99"/>
    <w:rsid w:val="00E06B6B"/>
    <w:pPr>
      <w:spacing w:after="0" w:line="240" w:lineRule="auto"/>
    </w:pPr>
    <w:rPr>
      <w:rFonts w:ascii="Calibri" w:eastAsia="Times New Roman" w:hAnsi="Calibri" w:cs="Calibri"/>
      <w:iCs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E06B6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352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352F7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72;&#1074;&#1077;&#1076;&#1091;&#1102;&#1097;&#1072;&#1103;\Desktop\&#1082;&#1086;&#1088;&#1088;&#1091;&#1087;&#1094;&#1080;&#1103;\&#1072;&#1085;&#1090;&#1080;&#1082;&#1086;&#1088;&#1088;&#1091;&#1087;&#1094;&#1080;&#1086;&#1085;&#1085;&#1072;&#1103;%20&#1087;&#1086;&#1083;&#1080;&#1090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cp:lastPrinted>2018-05-10T07:09:00Z</cp:lastPrinted>
  <dcterms:created xsi:type="dcterms:W3CDTF">2018-05-10T07:07:00Z</dcterms:created>
  <dcterms:modified xsi:type="dcterms:W3CDTF">2018-05-10T07:10:00Z</dcterms:modified>
</cp:coreProperties>
</file>