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77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30 р. п. Петровское» 2019 год</w:t>
      </w:r>
      <w:bookmarkStart w:id="0" w:name="_GoBack"/>
      <w:bookmarkEnd w:id="0"/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"Открытость и доступность информации об организации"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 всем показателям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85.7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25.5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33.2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"Комфортность условий предоставления услуг"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 всем показателям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50%),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 Обеспечение в организации социальной сферы комфортных условий предоставления услуг,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50%),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"Доступность услуг для инвалидов"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 всем показателям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"Доброжелательность, вежливость работников организаций"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 всем показателям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40%),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20%),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"Удовлетворенность условиями оказания услуг"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 всем показателям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hd w:val="clear" w:color="auto" w:fill="D2EB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98.6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hd w:val="clear" w:color="auto" w:fill="D2EB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50%),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30%),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015E4F" w:rsidRPr="00015E4F" w:rsidRDefault="00004277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015E4F" w:rsidRPr="00015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5.2 Доля получателей услуг, удовлетворенных организационными условиями предоставления услуг,</w:t>
        </w:r>
      </w:hyperlink>
      <w:r w:rsidR="00015E4F" w:rsidRPr="00015E4F">
        <w:rPr>
          <w:rFonts w:ascii="Times New Roman" w:eastAsia="Times New Roman" w:hAnsi="Times New Roman" w:cs="Times New Roman"/>
          <w:color w:val="919191"/>
          <w:sz w:val="21"/>
          <w:szCs w:val="21"/>
          <w:lang w:eastAsia="ru-RU"/>
        </w:rPr>
        <w:t>(значимость показателя 20%),</w:t>
      </w:r>
      <w:r w:rsidR="00015E4F" w:rsidRPr="00015E4F">
        <w:rPr>
          <w:rFonts w:ascii="Times New Roman" w:eastAsia="Times New Roman" w:hAnsi="Times New Roman" w:cs="Times New Roman"/>
          <w:b/>
          <w:bCs/>
          <w:color w:val="919191"/>
          <w:sz w:val="21"/>
          <w:szCs w:val="21"/>
          <w:lang w:eastAsia="ru-RU"/>
        </w:rPr>
        <w:t>баллы</w:t>
      </w:r>
      <w:r w:rsidR="00015E4F"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E4F" w:rsidRPr="00015E4F" w:rsidRDefault="00015E4F" w:rsidP="00015E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15E4F" w:rsidRPr="00015E4F" w:rsidRDefault="00015E4F" w:rsidP="00015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</w:p>
    <w:p w:rsidR="003A5AC4" w:rsidRDefault="003A5AC4"/>
    <w:sectPr w:rsidR="003A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F"/>
    <w:rsid w:val="00004277"/>
    <w:rsid w:val="00015E4F"/>
    <w:rsid w:val="003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650C"/>
  <w15:chartTrackingRefBased/>
  <w15:docId w15:val="{2C071B5B-3AAA-4D87-BB18-C6D4926F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4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5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0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8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6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7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0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0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8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criterions/27700" TargetMode="External"/><Relationship Id="rId13" Type="http://schemas.openxmlformats.org/officeDocument/2006/relationships/hyperlink" Target="https://bus.gov.ru/pub/criterions/277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pub/criterions/27701" TargetMode="External"/><Relationship Id="rId12" Type="http://schemas.openxmlformats.org/officeDocument/2006/relationships/hyperlink" Target="https://bus.gov.ru/pub/criterions/27705" TargetMode="External"/><Relationship Id="rId17" Type="http://schemas.openxmlformats.org/officeDocument/2006/relationships/hyperlink" Target="https://bus.gov.ru/pub/criterions/277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s.gov.ru/pub/criterions/27708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.gov.ru/pub/criterions/27699" TargetMode="External"/><Relationship Id="rId11" Type="http://schemas.openxmlformats.org/officeDocument/2006/relationships/hyperlink" Target="https://bus.gov.ru/pub/criterions/27703" TargetMode="External"/><Relationship Id="rId5" Type="http://schemas.openxmlformats.org/officeDocument/2006/relationships/hyperlink" Target="https://bus.gov.ru/pub/criterions/27697" TargetMode="External"/><Relationship Id="rId15" Type="http://schemas.openxmlformats.org/officeDocument/2006/relationships/hyperlink" Target="https://bus.gov.ru/pub/criterions/27710" TargetMode="External"/><Relationship Id="rId10" Type="http://schemas.openxmlformats.org/officeDocument/2006/relationships/hyperlink" Target="https://bus.gov.ru/pub/criterions/2770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us.gov.ru/pub/criterions/27698" TargetMode="External"/><Relationship Id="rId9" Type="http://schemas.openxmlformats.org/officeDocument/2006/relationships/hyperlink" Target="https://bus.gov.ru/pub/criterions/27704" TargetMode="External"/><Relationship Id="rId14" Type="http://schemas.openxmlformats.org/officeDocument/2006/relationships/hyperlink" Target="https://bus.gov.ru/pub/criterions/27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Билетова ЕБ</dc:creator>
  <cp:keywords/>
  <dc:description/>
  <cp:lastModifiedBy>Elena Biletova</cp:lastModifiedBy>
  <cp:revision>2</cp:revision>
  <dcterms:created xsi:type="dcterms:W3CDTF">2019-12-24T07:37:00Z</dcterms:created>
  <dcterms:modified xsi:type="dcterms:W3CDTF">2021-02-09T09:05:00Z</dcterms:modified>
</cp:coreProperties>
</file>